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470E">
      <w:pPr>
        <w:spacing w:line="360" w:lineRule="auto"/>
        <w:jc w:val="center"/>
        <w:rPr>
          <w:rFonts w:hint="default" w:ascii="Arial" w:hAnsi="Arial" w:eastAsia="微软雅黑" w:cs="Arial"/>
          <w:b/>
          <w:bCs/>
          <w:sz w:val="32"/>
          <w:szCs w:val="32"/>
        </w:rPr>
      </w:pPr>
      <w:r>
        <w:rPr>
          <w:rFonts w:hint="default" w:ascii="Arial" w:hAnsi="Arial" w:eastAsia="微软雅黑" w:cs="Arial"/>
          <w:b/>
          <w:bCs/>
          <w:sz w:val="32"/>
          <w:szCs w:val="32"/>
        </w:rPr>
        <w:t>Product Technical Specification</w:t>
      </w:r>
    </w:p>
    <w:p w14:paraId="74236FBC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Introduction</w:t>
      </w:r>
    </w:p>
    <w:p w14:paraId="07C627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CN-116 is a high-performance aliphatic waterborne polyurethane resin. It is safe, non-toxic, odorless and non-irritating. The film is transparent, continuous, smooth, with high hardness and good gloss. It is a one-component waterborne coating for woodware, rattan ware, bamboo ware, metal, paper, plastic, glass and other substrates.</w:t>
      </w:r>
    </w:p>
    <w:p w14:paraId="22DC8C48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Features</w:t>
      </w:r>
    </w:p>
    <w:p w14:paraId="6057806E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co-friendly emulsion, free of toxic substances such as formaldehyde, nonylphenol, heavy metals, polycyclic aromatic hydrocarbons (PAHs) and DMF.</w:t>
      </w:r>
    </w:p>
    <w:p w14:paraId="33C66804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Transparent, smooth film with good gloss.</w:t>
      </w:r>
    </w:p>
    <w:p w14:paraId="578DE5A2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Excellent water resistance and weather resistance of the coating.</w:t>
      </w:r>
    </w:p>
    <w:p w14:paraId="118EF0AB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High hardness, up to 1–2H.</w:t>
      </w:r>
    </w:p>
    <w:p w14:paraId="2DE01F3C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Technical Parameters*</w:t>
      </w:r>
    </w:p>
    <w:tbl>
      <w:tblPr>
        <w:tblStyle w:val="5"/>
        <w:tblpPr w:leftFromText="180" w:rightFromText="180" w:vertAnchor="text" w:horzAnchor="page" w:tblpX="1525" w:tblpY="84"/>
        <w:tblOverlap w:val="never"/>
        <w:tblW w:w="9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5"/>
        <w:gridCol w:w="2505"/>
        <w:gridCol w:w="1296"/>
        <w:gridCol w:w="2624"/>
      </w:tblGrid>
      <w:tr w14:paraId="6AA2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left w:val="nil"/>
              <w:bottom w:val="nil"/>
              <w:right w:val="nil"/>
            </w:tcBorders>
            <w:vAlign w:val="center"/>
          </w:tcPr>
          <w:p w14:paraId="0A1B1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Item</w:t>
            </w:r>
          </w:p>
        </w:tc>
        <w:tc>
          <w:tcPr>
            <w:tcW w:w="2505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49F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Parameter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A31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Unit</w:t>
            </w:r>
          </w:p>
        </w:tc>
        <w:tc>
          <w:tcPr>
            <w:tcW w:w="2624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8F56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Test Method</w:t>
            </w:r>
          </w:p>
        </w:tc>
      </w:tr>
      <w:tr w14:paraId="0CC49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left w:val="nil"/>
              <w:bottom w:val="nil"/>
              <w:right w:val="nil"/>
            </w:tcBorders>
            <w:vAlign w:val="center"/>
          </w:tcPr>
          <w:p w14:paraId="79D44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2505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EBE8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Bluish liquid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ED1E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624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5190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570A5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6D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60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35.00±1.00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C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B0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515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0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86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&gt;30.0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E5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50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9D9E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84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7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6.0–8.0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7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9E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1EC51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0E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91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16.0–18.0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24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9D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E2EC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65" w:type="dxa"/>
            <w:tcBorders>
              <w:top w:val="nil"/>
              <w:left w:val="nil"/>
              <w:right w:val="nil"/>
            </w:tcBorders>
            <w:vAlign w:val="center"/>
          </w:tcPr>
          <w:p w14:paraId="09643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2505" w:type="dxa"/>
            <w:tcBorders>
              <w:top w:val="nil"/>
              <w:left w:val="nil"/>
              <w:right w:val="nil"/>
            </w:tcBorders>
            <w:vAlign w:val="center"/>
          </w:tcPr>
          <w:p w14:paraId="64EAC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47.0–55.0</w:t>
            </w:r>
          </w:p>
        </w:tc>
        <w:tc>
          <w:tcPr>
            <w:tcW w:w="1296" w:type="dxa"/>
            <w:tcBorders>
              <w:top w:val="nil"/>
              <w:left w:val="nil"/>
              <w:right w:val="nil"/>
            </w:tcBorders>
            <w:vAlign w:val="center"/>
          </w:tcPr>
          <w:p w14:paraId="1DAD9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624" w:type="dxa"/>
            <w:tcBorders>
              <w:top w:val="nil"/>
              <w:left w:val="nil"/>
              <w:right w:val="nil"/>
            </w:tcBorders>
            <w:vAlign w:val="center"/>
          </w:tcPr>
          <w:p w14:paraId="2820D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34899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*These parameters represent typical results only and shall not be deemed as specifications. Subject to the actual Certificate of Analysis (COA).</w:t>
      </w:r>
    </w:p>
    <w:p w14:paraId="1819C48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</w:pPr>
    </w:p>
    <w:p w14:paraId="489EB8DF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Storage</w:t>
      </w:r>
    </w:p>
    <w:p w14:paraId="068EFD33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Sto</w:t>
      </w: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re in the original sealed container.</w:t>
      </w:r>
    </w:p>
    <w:p w14:paraId="4A4F130B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Recommended storage temperature: 6–28 °C.</w:t>
      </w:r>
    </w:p>
    <w:p w14:paraId="74D38DA9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Use within 6 months from the production date.</w:t>
      </w:r>
    </w:p>
    <w:p w14:paraId="6AA02FBC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Avoid direct sunlight and contamination by ot</w:t>
      </w: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her substances.</w:t>
      </w:r>
    </w:p>
    <w:p w14:paraId="5D202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default" w:ascii="Arial" w:hAnsi="Arial" w:eastAsia="微软雅黑" w:cs="Arial"/>
          <w:sz w:val="24"/>
          <w:szCs w:val="24"/>
        </w:rPr>
      </w:pPr>
    </w:p>
    <w:tbl>
      <w:tblPr>
        <w:tblStyle w:val="6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53D3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34F270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Prolonged storage at low temperature will cause irreversible damage to the product. Keep the container sealed; otherwise, water evaporation will form an insoluble polymer film on the surface. Expiry of the 6-month shelf life does not mean the product is out of specification. Please test before use to verify its compliance.</w:t>
            </w:r>
          </w:p>
        </w:tc>
      </w:tr>
    </w:tbl>
    <w:p w14:paraId="01C13A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113E7B4B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Precautions</w:t>
      </w:r>
    </w:p>
    <w:p w14:paraId="7CBCB501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Adding a curing ag</w:t>
      </w: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ent can improve fastness but may affect the hand feel.</w:t>
      </w:r>
    </w:p>
    <w:p w14:paraId="0F44EF07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Waterborne resin with crosslinking agent must be used within 24 hours.</w:t>
      </w:r>
    </w:p>
    <w:p w14:paraId="3390C80D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eastAsia="Segoe UI Emoji" w:cs="Arial"/>
          <w:i w:val="0"/>
          <w:iCs w:val="0"/>
          <w:caps w:val="0"/>
          <w:color w:val="000000"/>
          <w:spacing w:val="0"/>
          <w:sz w:val="24"/>
          <w:szCs w:val="24"/>
        </w:rPr>
        <w:t>This product is synthesized with special polyester; the dry film provides excellent water resistance. The waterborne emulsion may degrade during long-term storage, so pre-testing is recommended b</w:t>
      </w: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efore use.</w:t>
      </w:r>
    </w:p>
    <w:p w14:paraId="124B20D6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4477710D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03AE1920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008696F5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74B9C24B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6038CC30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1E5214BA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316731AE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63E7B176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2E3103E4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20E748A4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28FA8C71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65118477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6AA85B0A">
      <w:pPr>
        <w:keepNext w:val="0"/>
        <w:keepLines w:val="0"/>
        <w:pageBreakBefore w:val="0"/>
        <w:tabs>
          <w:tab w:val="left" w:pos="72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79E4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2EEA9F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The above information reflects our internal quality evaluation results from laboratory testing. It is not a guarantee of product performance or suitability for specific applications. Please conduct necessary tests before application. Thank you for your choice and support!</w:t>
            </w:r>
          </w:p>
        </w:tc>
      </w:tr>
    </w:tbl>
    <w:p w14:paraId="72334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850" w:right="1417" w:bottom="850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274955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21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ANpftYAAAAK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4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4336415</wp:posOffset>
              </wp:positionH>
              <wp:positionV relativeFrom="paragraph">
                <wp:posOffset>-53975</wp:posOffset>
              </wp:positionV>
              <wp:extent cx="159702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02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</w:t>
                          </w:r>
                          <w: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-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116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41.45pt;margin-top:-4.25pt;height:48.75pt;width:125.75pt;z-index:251659264;mso-width-relative:page;mso-height-relative:page;" filled="f" stroked="f" coordsize="21600,21600" o:gfxdata="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D3BSZ7bAAAACQEAAA8AAAAAAAAAAQAgAAAAIgAAAGRy&#10;cy9kb3ducmV2LnhtbFBLAQIUABQAAAAIAIdO4kBIqARrOwIAAGYEAAAOAAAAAAAAAAEAIAAAACoB&#10;AABkcnMvZTJvRG9jLnhtbFBLBQYAAAAABgAGAFkBAADXBQAAAAA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</w:t>
                    </w:r>
                    <w: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-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116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3599815</wp:posOffset>
              </wp:positionH>
              <wp:positionV relativeFrom="paragraph">
                <wp:posOffset>472440</wp:posOffset>
              </wp:positionV>
              <wp:extent cx="1828800" cy="40449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404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677FE1">
                          <w:pPr>
                            <w:rPr>
                              <w:rFonts w:ascii="微软雅黑" w:hAnsi="微软雅黑" w:eastAsia="微软雅黑" w:cs="微软雅黑"/>
                              <w:b/>
                              <w:bCs/>
                              <w:color w:val="00A2E9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Waterborne Polyurethane Dispersion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3.45pt;margin-top:37.2pt;height:31.85pt;width:144pt;mso-wrap-style:none;z-index:251661312;mso-width-relative:page;mso-height-relative:page;" filled="f" stroked="f" coordsize="21600,21600" o:gfxdata="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CDhSqfcAAAACgEAAA8AAAAAAAAAAQAgAAAAIgAAAGRy&#10;cy9kb3ducmV2LnhtbFBLAQIUABQAAAAIAIdO4kCOYujSOgIAAGQEAAAOAAAAAAAAAAEAIAAAACsB&#10;AABkcnMvZTJvRG9jLnhtbFBLBQYAAAAABgAGAFkBAADXBQAAAAA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C677FE1">
                    <w:pPr>
                      <w:rPr>
                        <w:rFonts w:ascii="微软雅黑" w:hAnsi="微软雅黑" w:eastAsia="微软雅黑" w:cs="微软雅黑"/>
                        <w:b/>
                        <w:bCs/>
                        <w:color w:val="00A2E9"/>
                        <w:sz w:val="44"/>
                        <w:szCs w:val="4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Waterborne Polyurethane Dispersion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4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4"/>
    </w:pPr>
  </w:p>
  <w:p w14:paraId="4889E539">
    <w:pPr>
      <w:pStyle w:val="4"/>
    </w:pPr>
  </w:p>
  <w:p w14:paraId="6D2B9D7C">
    <w:pPr>
      <w:pStyle w:val="4"/>
    </w:pPr>
  </w:p>
  <w:p w14:paraId="3D459FD3">
    <w:pPr>
      <w:pStyle w:val="4"/>
    </w:pPr>
  </w:p>
  <w:p w14:paraId="33112C35">
    <w:pPr>
      <w:pStyle w:val="4"/>
    </w:pPr>
  </w:p>
  <w:p w14:paraId="34D9BCD4">
    <w:pPr>
      <w:pStyle w:val="4"/>
    </w:pPr>
  </w:p>
  <w:p w14:paraId="202DE71C">
    <w:pPr>
      <w:pStyle w:val="4"/>
    </w:pPr>
  </w:p>
  <w:p w14:paraId="1C07EBB3">
    <w:pPr>
      <w:pStyle w:val="4"/>
    </w:pPr>
  </w:p>
  <w:p w14:paraId="76E9F34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E86AB9"/>
    <w:multiLevelType w:val="singleLevel"/>
    <w:tmpl w:val="8AE86AB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9176C68"/>
    <w:multiLevelType w:val="singleLevel"/>
    <w:tmpl w:val="B9176C6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D1299A00"/>
    <w:multiLevelType w:val="singleLevel"/>
    <w:tmpl w:val="D1299A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063511"/>
    <w:rsid w:val="00136635"/>
    <w:rsid w:val="0014152D"/>
    <w:rsid w:val="00156019"/>
    <w:rsid w:val="00296707"/>
    <w:rsid w:val="002F6D5B"/>
    <w:rsid w:val="003550AC"/>
    <w:rsid w:val="00455912"/>
    <w:rsid w:val="00505831"/>
    <w:rsid w:val="00527365"/>
    <w:rsid w:val="006340AB"/>
    <w:rsid w:val="007B48E8"/>
    <w:rsid w:val="00867CB0"/>
    <w:rsid w:val="008741FC"/>
    <w:rsid w:val="008A2B16"/>
    <w:rsid w:val="00912B14"/>
    <w:rsid w:val="0097112D"/>
    <w:rsid w:val="00B1793C"/>
    <w:rsid w:val="00CB1423"/>
    <w:rsid w:val="00D37049"/>
    <w:rsid w:val="00D55D1D"/>
    <w:rsid w:val="00EB567E"/>
    <w:rsid w:val="00F02A8D"/>
    <w:rsid w:val="00F253D2"/>
    <w:rsid w:val="011078C7"/>
    <w:rsid w:val="0183453D"/>
    <w:rsid w:val="01EF3980"/>
    <w:rsid w:val="02442FC2"/>
    <w:rsid w:val="03100052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3174AE5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677B31"/>
    <w:rsid w:val="177D4274"/>
    <w:rsid w:val="181E4B7E"/>
    <w:rsid w:val="184719C8"/>
    <w:rsid w:val="190855FC"/>
    <w:rsid w:val="19145D4E"/>
    <w:rsid w:val="198D78AF"/>
    <w:rsid w:val="1AA03FCF"/>
    <w:rsid w:val="1AB9480C"/>
    <w:rsid w:val="1AD1412F"/>
    <w:rsid w:val="1B1E1106"/>
    <w:rsid w:val="1B8227E1"/>
    <w:rsid w:val="1BAA4748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234AC9"/>
    <w:rsid w:val="20AE6A88"/>
    <w:rsid w:val="21A15D39"/>
    <w:rsid w:val="223C359F"/>
    <w:rsid w:val="224C6559"/>
    <w:rsid w:val="22BE6D2B"/>
    <w:rsid w:val="22C84AC3"/>
    <w:rsid w:val="22F1664C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FD21C9"/>
    <w:rsid w:val="2D0619FA"/>
    <w:rsid w:val="2D534BA2"/>
    <w:rsid w:val="2DA21723"/>
    <w:rsid w:val="2DBA1DF2"/>
    <w:rsid w:val="2EEB0EA8"/>
    <w:rsid w:val="2F7B222C"/>
    <w:rsid w:val="2F8C6D98"/>
    <w:rsid w:val="2FFE4C0B"/>
    <w:rsid w:val="304463CA"/>
    <w:rsid w:val="30954A7B"/>
    <w:rsid w:val="30AE3614"/>
    <w:rsid w:val="30D00C4A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B02520"/>
    <w:rsid w:val="37B5307D"/>
    <w:rsid w:val="37CA4590"/>
    <w:rsid w:val="384E4AEF"/>
    <w:rsid w:val="38A547BD"/>
    <w:rsid w:val="38AF1198"/>
    <w:rsid w:val="38B44A29"/>
    <w:rsid w:val="390B7C59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B2813E2"/>
    <w:rsid w:val="6BA4668D"/>
    <w:rsid w:val="6C1333E3"/>
    <w:rsid w:val="6C554405"/>
    <w:rsid w:val="6C7864D8"/>
    <w:rsid w:val="6CA67BE1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530C3F"/>
    <w:rsid w:val="716449CA"/>
    <w:rsid w:val="716A04B8"/>
    <w:rsid w:val="71FA7527"/>
    <w:rsid w:val="73155AC0"/>
    <w:rsid w:val="73972979"/>
    <w:rsid w:val="739764D5"/>
    <w:rsid w:val="74784559"/>
    <w:rsid w:val="760D074D"/>
    <w:rsid w:val="76187FA1"/>
    <w:rsid w:val="761F419B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615</Words>
  <Characters>733</Characters>
  <Lines>5</Lines>
  <Paragraphs>1</Paragraphs>
  <TotalTime>5</TotalTime>
  <ScaleCrop>false</ScaleCrop>
  <LinksUpToDate>false</LinksUpToDate>
  <CharactersWithSpaces>754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2024-06-20T11:00:00Z</dcterms:created>
  <dc:creator>Davis</dc:creator>
  <cp:lastModifiedBy>戴眼镜的麻杆。</cp:lastModifiedBy>
  <cp:lastPrinted>2024-06-20T10:29:00Z</cp:lastPrinted>
  <dcterms:modified xsi:type="dcterms:W3CDTF">2026-04-09T08:16:18Z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38D258D4DD3D4C3496FBC3D3649A7D42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